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1" w:rsidRDefault="00562107" w:rsidP="00ED2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07">
        <w:rPr>
          <w:rFonts w:ascii="Times New Roman" w:hAnsi="Times New Roman" w:cs="Times New Roman"/>
          <w:sz w:val="28"/>
          <w:szCs w:val="28"/>
        </w:rPr>
        <w:t>БЮДЖЕТНОЕ</w:t>
      </w:r>
      <w:r w:rsidR="00ED272A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56210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ОМСКОЙ ОБЛАСТИ </w:t>
      </w:r>
    </w:p>
    <w:p w:rsidR="009B3059" w:rsidRPr="00562107" w:rsidRDefault="00562107" w:rsidP="00300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107">
        <w:rPr>
          <w:rFonts w:ascii="Times New Roman" w:hAnsi="Times New Roman" w:cs="Times New Roman"/>
          <w:sz w:val="28"/>
          <w:szCs w:val="28"/>
        </w:rPr>
        <w:t>«КАЛАЧИН</w:t>
      </w:r>
      <w:r w:rsidR="00ED50E1">
        <w:rPr>
          <w:rFonts w:ascii="Times New Roman" w:hAnsi="Times New Roman" w:cs="Times New Roman"/>
          <w:sz w:val="28"/>
          <w:szCs w:val="28"/>
        </w:rPr>
        <w:t>СКИЙ АГРАРНО-</w:t>
      </w:r>
      <w:r w:rsidRPr="00562107">
        <w:rPr>
          <w:rFonts w:ascii="Times New Roman" w:hAnsi="Times New Roman" w:cs="Times New Roman"/>
          <w:sz w:val="28"/>
          <w:szCs w:val="28"/>
        </w:rPr>
        <w:t>ТЕХНИЧЕСКИЙ ТЕХНИКУМ»</w:t>
      </w:r>
    </w:p>
    <w:p w:rsidR="00562107" w:rsidRDefault="00562107" w:rsidP="00ED50E1">
      <w:pPr>
        <w:pStyle w:val="10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  <w:bookmarkStart w:id="0" w:name="bookmark0"/>
    </w:p>
    <w:p w:rsidR="002E2F43" w:rsidRDefault="002E2F43" w:rsidP="002E2F43">
      <w:pPr>
        <w:spacing w:after="0" w:line="240" w:lineRule="auto"/>
        <w:ind w:firstLine="615"/>
        <w:jc w:val="right"/>
        <w:rPr>
          <w:rFonts w:ascii="Times New Roman" w:hAnsi="Times New Roman" w:cs="Times New Roman"/>
          <w:sz w:val="28"/>
          <w:szCs w:val="28"/>
        </w:rPr>
      </w:pPr>
    </w:p>
    <w:p w:rsidR="002E2F43" w:rsidRDefault="002E2F43" w:rsidP="002E2F43">
      <w:pPr>
        <w:spacing w:after="0" w:line="240" w:lineRule="auto"/>
        <w:ind w:firstLine="615"/>
        <w:jc w:val="right"/>
        <w:rPr>
          <w:rFonts w:ascii="Times New Roman" w:hAnsi="Times New Roman" w:cs="Times New Roman"/>
          <w:sz w:val="28"/>
          <w:szCs w:val="28"/>
        </w:rPr>
      </w:pPr>
    </w:p>
    <w:p w:rsidR="002E2F43" w:rsidRPr="00F6250B" w:rsidRDefault="002E2F43" w:rsidP="002E2F43">
      <w:pPr>
        <w:spacing w:after="0" w:line="240" w:lineRule="auto"/>
        <w:ind w:firstLine="615"/>
        <w:jc w:val="right"/>
        <w:rPr>
          <w:rFonts w:ascii="Times New Roman" w:hAnsi="Times New Roman" w:cs="Times New Roman"/>
          <w:sz w:val="28"/>
          <w:szCs w:val="28"/>
        </w:rPr>
      </w:pPr>
      <w:r w:rsidRPr="00F6250B">
        <w:rPr>
          <w:rFonts w:ascii="Times New Roman" w:hAnsi="Times New Roman" w:cs="Times New Roman"/>
          <w:sz w:val="28"/>
          <w:szCs w:val="28"/>
        </w:rPr>
        <w:t>УТВЕРЖДАЮ</w:t>
      </w:r>
    </w:p>
    <w:p w:rsidR="002E2F43" w:rsidRPr="00F6250B" w:rsidRDefault="002E2F43" w:rsidP="002E2F43">
      <w:pPr>
        <w:spacing w:after="0" w:line="240" w:lineRule="auto"/>
        <w:ind w:firstLine="615"/>
        <w:jc w:val="right"/>
        <w:rPr>
          <w:rFonts w:ascii="Times New Roman" w:hAnsi="Times New Roman" w:cs="Times New Roman"/>
          <w:sz w:val="28"/>
          <w:szCs w:val="28"/>
        </w:rPr>
      </w:pPr>
      <w:r w:rsidRPr="00F6250B">
        <w:rPr>
          <w:rFonts w:ascii="Times New Roman" w:hAnsi="Times New Roman" w:cs="Times New Roman"/>
          <w:sz w:val="28"/>
          <w:szCs w:val="28"/>
        </w:rPr>
        <w:t>Директор 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50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КАТТ</w:t>
      </w:r>
    </w:p>
    <w:p w:rsidR="002E2F43" w:rsidRPr="00F6250B" w:rsidRDefault="002E2F43" w:rsidP="002E2F43">
      <w:pPr>
        <w:spacing w:after="0" w:line="240" w:lineRule="auto"/>
        <w:ind w:firstLine="615"/>
        <w:jc w:val="right"/>
        <w:rPr>
          <w:rFonts w:ascii="Times New Roman" w:hAnsi="Times New Roman" w:cs="Times New Roman"/>
          <w:sz w:val="28"/>
          <w:szCs w:val="28"/>
        </w:rPr>
      </w:pPr>
      <w:r w:rsidRPr="00F6250B">
        <w:rPr>
          <w:rFonts w:ascii="Times New Roman" w:hAnsi="Times New Roman" w:cs="Times New Roman"/>
          <w:sz w:val="28"/>
          <w:szCs w:val="28"/>
        </w:rPr>
        <w:t>____________ А.А. Черняк</w:t>
      </w:r>
    </w:p>
    <w:p w:rsidR="00562107" w:rsidRPr="002E2F43" w:rsidRDefault="002E2F43" w:rsidP="002E2F43">
      <w:pPr>
        <w:pStyle w:val="10"/>
        <w:keepNext/>
        <w:keepLines/>
        <w:shd w:val="clear" w:color="auto" w:fill="auto"/>
        <w:spacing w:before="0"/>
        <w:ind w:right="2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«___»___________ </w:t>
      </w:r>
      <w:r w:rsidRPr="002E2F43">
        <w:rPr>
          <w:b w:val="0"/>
          <w:sz w:val="28"/>
          <w:szCs w:val="28"/>
        </w:rPr>
        <w:t>201__ г.</w:t>
      </w:r>
    </w:p>
    <w:p w:rsidR="00562107" w:rsidRDefault="00562107" w:rsidP="002E2F43">
      <w:pPr>
        <w:pStyle w:val="10"/>
        <w:keepNext/>
        <w:keepLines/>
        <w:shd w:val="clear" w:color="auto" w:fill="auto"/>
        <w:spacing w:before="0"/>
        <w:ind w:right="20"/>
        <w:jc w:val="right"/>
        <w:rPr>
          <w:sz w:val="28"/>
          <w:szCs w:val="28"/>
        </w:rPr>
      </w:pPr>
    </w:p>
    <w:p w:rsid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8"/>
          <w:szCs w:val="28"/>
        </w:rPr>
      </w:pPr>
    </w:p>
    <w:p w:rsidR="00562107" w:rsidRPr="00562107" w:rsidRDefault="00562107" w:rsidP="00562107">
      <w:pPr>
        <w:pStyle w:val="10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  <w:r w:rsidRPr="00562107">
        <w:rPr>
          <w:sz w:val="28"/>
          <w:szCs w:val="28"/>
        </w:rPr>
        <w:t>ПРОГРАММА</w:t>
      </w:r>
      <w:bookmarkEnd w:id="0"/>
    </w:p>
    <w:p w:rsidR="00562107" w:rsidRPr="00562107" w:rsidRDefault="00ED272A" w:rsidP="00562107">
      <w:pPr>
        <w:pStyle w:val="20"/>
        <w:keepNext/>
        <w:keepLines/>
        <w:shd w:val="clear" w:color="auto" w:fill="auto"/>
        <w:ind w:right="2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СОДЕЙСТВИЯ ТРУДОУСТРОЙСТВУ </w:t>
      </w:r>
      <w:r w:rsidR="00562107" w:rsidRPr="00562107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НИКОВ </w:t>
      </w:r>
      <w:r w:rsidR="00562107" w:rsidRPr="00562107">
        <w:rPr>
          <w:sz w:val="28"/>
          <w:szCs w:val="28"/>
        </w:rPr>
        <w:t xml:space="preserve">ИЗ ЧИСЛА ИНВАЛИДОВ И ЛИЦ С </w:t>
      </w:r>
      <w:proofErr w:type="gramStart"/>
      <w:r w:rsidR="00562107" w:rsidRPr="00562107">
        <w:rPr>
          <w:sz w:val="28"/>
          <w:szCs w:val="28"/>
        </w:rPr>
        <w:t>ОГРАНИЧЕННЫМИ</w:t>
      </w:r>
      <w:bookmarkEnd w:id="1"/>
      <w:proofErr w:type="gramEnd"/>
    </w:p>
    <w:p w:rsidR="00562107" w:rsidRPr="00562107" w:rsidRDefault="00562107" w:rsidP="00562107">
      <w:pPr>
        <w:pStyle w:val="20"/>
        <w:keepNext/>
        <w:keepLines/>
        <w:shd w:val="clear" w:color="auto" w:fill="auto"/>
        <w:spacing w:after="6573"/>
        <w:ind w:right="20"/>
        <w:rPr>
          <w:sz w:val="28"/>
          <w:szCs w:val="28"/>
        </w:rPr>
      </w:pPr>
      <w:bookmarkStart w:id="2" w:name="bookmark2"/>
      <w:r w:rsidRPr="00562107">
        <w:rPr>
          <w:sz w:val="28"/>
          <w:szCs w:val="28"/>
        </w:rPr>
        <w:t>ВОЗМОЖНОСТЯМИ ЗДОРОВЬЯ</w:t>
      </w:r>
      <w:bookmarkEnd w:id="2"/>
    </w:p>
    <w:p w:rsidR="00562107" w:rsidRPr="00562107" w:rsidRDefault="00117F60" w:rsidP="002E2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07">
        <w:rPr>
          <w:rFonts w:ascii="Times New Roman" w:hAnsi="Times New Roman" w:cs="Times New Roman"/>
          <w:sz w:val="28"/>
          <w:szCs w:val="28"/>
        </w:rPr>
        <w:t xml:space="preserve">Калачинск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107" w:rsidRPr="00562107">
        <w:rPr>
          <w:rFonts w:ascii="Times New Roman" w:hAnsi="Times New Roman" w:cs="Times New Roman"/>
          <w:sz w:val="28"/>
          <w:szCs w:val="28"/>
        </w:rPr>
        <w:t>2016</w:t>
      </w:r>
    </w:p>
    <w:p w:rsidR="00FB121D" w:rsidRPr="00FB121D" w:rsidRDefault="00FB121D" w:rsidP="00FB121D">
      <w:pPr>
        <w:spacing w:after="0" w:line="28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793" w:rsidRPr="00ED272A" w:rsidRDefault="00824793" w:rsidP="002E2F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21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Программа содействия трудоустройству выпускников из числа инвалидов и лиц с ограниченными</w:t>
      </w:r>
      <w:r w:rsidR="00ED27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B12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возможностями здоровья</w:t>
      </w:r>
      <w:r w:rsidR="00ED272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B121D" w:rsidRPr="00FB121D" w:rsidRDefault="00FB121D" w:rsidP="00117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93" w:rsidRPr="00117F60" w:rsidRDefault="00824793" w:rsidP="00117F60">
      <w:pPr>
        <w:tabs>
          <w:tab w:val="left" w:pos="0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2E2F43">
        <w:rPr>
          <w:rStyle w:val="22"/>
          <w:rFonts w:eastAsiaTheme="minorEastAsia"/>
          <w:b w:val="0"/>
          <w:sz w:val="28"/>
          <w:szCs w:val="28"/>
          <w:u w:val="single"/>
        </w:rPr>
        <w:t>Организация-разработчик:</w:t>
      </w:r>
      <w:r w:rsidRPr="00117F60">
        <w:rPr>
          <w:rStyle w:val="22"/>
          <w:rFonts w:eastAsiaTheme="minorEastAsia"/>
          <w:sz w:val="28"/>
          <w:szCs w:val="28"/>
        </w:rPr>
        <w:t xml:space="preserve"> </w:t>
      </w:r>
      <w:r w:rsidR="00117F60" w:rsidRPr="00117F60">
        <w:rPr>
          <w:rStyle w:val="22"/>
          <w:rFonts w:eastAsiaTheme="minorEastAsia"/>
          <w:b w:val="0"/>
          <w:sz w:val="28"/>
          <w:szCs w:val="28"/>
        </w:rPr>
        <w:t>б</w:t>
      </w:r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юджетное профессиональное образовательное учреждение Омской области «</w:t>
      </w:r>
      <w:proofErr w:type="spellStart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Калачинский</w:t>
      </w:r>
      <w:proofErr w:type="spellEnd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аграрно-технический техникум» </w:t>
      </w:r>
    </w:p>
    <w:p w:rsidR="00117F60" w:rsidRPr="00117F60" w:rsidRDefault="00117F60" w:rsidP="00117F6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17F60" w:rsidRPr="002E2F43" w:rsidRDefault="00824793" w:rsidP="00117F6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2E2F43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Разработчики:</w:t>
      </w:r>
      <w:r w:rsidR="00FB121D" w:rsidRPr="002E2F43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 </w:t>
      </w:r>
    </w:p>
    <w:p w:rsidR="00117F60" w:rsidRDefault="00FB121D" w:rsidP="00117F6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Тястова</w:t>
      </w:r>
      <w:proofErr w:type="spellEnd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Е.Н.</w:t>
      </w:r>
      <w:r w:rsid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 директора</w:t>
      </w:r>
      <w:proofErr w:type="gramStart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FB121D" w:rsidRPr="00117F60" w:rsidRDefault="00FB121D" w:rsidP="00117F6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Губарева О.А. зав. отделением;</w:t>
      </w:r>
    </w:p>
    <w:p w:rsidR="00117F60" w:rsidRDefault="00FB121D" w:rsidP="00117F6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Кмита</w:t>
      </w:r>
      <w:proofErr w:type="spellEnd"/>
      <w:r w:rsidRP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Н.В. социальный педагог; </w:t>
      </w:r>
    </w:p>
    <w:p w:rsidR="00FB121D" w:rsidRDefault="00013287" w:rsidP="00117F60">
      <w:pPr>
        <w:tabs>
          <w:tab w:val="left" w:pos="0"/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13287" w:rsidRDefault="00013287" w:rsidP="00117F60">
      <w:pPr>
        <w:tabs>
          <w:tab w:val="left" w:pos="0"/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17F60" w:rsidRDefault="00824793" w:rsidP="00117F60">
      <w:pPr>
        <w:tabs>
          <w:tab w:val="left" w:pos="0"/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B12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рассмотрена и одобрена </w:t>
      </w:r>
    </w:p>
    <w:p w:rsidR="00824793" w:rsidRPr="00FB121D" w:rsidRDefault="00824793" w:rsidP="00117F60">
      <w:pPr>
        <w:tabs>
          <w:tab w:val="left" w:pos="0"/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B12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заседании  </w:t>
      </w:r>
      <w:r w:rsidR="00117F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Методического совета</w:t>
      </w:r>
    </w:p>
    <w:p w:rsidR="00824793" w:rsidRDefault="00824793" w:rsidP="00117F60">
      <w:pPr>
        <w:tabs>
          <w:tab w:val="left" w:pos="0"/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B12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№ ____________2016 года</w:t>
      </w: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3287" w:rsidRDefault="00013287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3287" w:rsidRDefault="00013287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3287" w:rsidRDefault="00013287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FB121D">
      <w:pPr>
        <w:tabs>
          <w:tab w:val="left" w:pos="6647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75889" w:rsidRDefault="00075889" w:rsidP="000E0E3F">
      <w:pPr>
        <w:tabs>
          <w:tab w:val="left" w:pos="6647"/>
        </w:tabs>
        <w:spacing w:after="0"/>
        <w:jc w:val="center"/>
        <w:rPr>
          <w:rFonts w:ascii="Times New Roman" w:eastAsia="Trebuchet MS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rebuchet MS" w:hAnsi="Times New Roman" w:cs="Times New Roman"/>
          <w:color w:val="000000"/>
          <w:sz w:val="26"/>
          <w:szCs w:val="26"/>
          <w:lang w:bidi="ru-RU"/>
        </w:rPr>
        <w:lastRenderedPageBreak/>
        <w:t>ПАСПОРТ ПРОГРАММЫ</w:t>
      </w:r>
    </w:p>
    <w:p w:rsidR="000C0AB2" w:rsidRDefault="000C0AB2" w:rsidP="000E0E3F">
      <w:pPr>
        <w:tabs>
          <w:tab w:val="left" w:pos="6647"/>
        </w:tabs>
        <w:spacing w:after="0"/>
        <w:jc w:val="center"/>
        <w:rPr>
          <w:rFonts w:ascii="Times New Roman" w:eastAsia="Trebuchet MS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2713"/>
        <w:gridCol w:w="7068"/>
      </w:tblGrid>
      <w:tr w:rsidR="000E0E3F" w:rsidTr="00ED272A">
        <w:trPr>
          <w:trHeight w:val="1001"/>
        </w:trPr>
        <w:tc>
          <w:tcPr>
            <w:tcW w:w="2713" w:type="dxa"/>
          </w:tcPr>
          <w:p w:rsidR="000E0E3F" w:rsidRPr="00BC7D96" w:rsidRDefault="000E0E3F" w:rsidP="000E0E3F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Н</w:t>
            </w:r>
            <w:r w:rsidRPr="00BC7D96">
              <w:rPr>
                <w:rStyle w:val="22"/>
                <w:rFonts w:eastAsiaTheme="minorEastAsia"/>
                <w:sz w:val="28"/>
                <w:szCs w:val="28"/>
              </w:rPr>
              <w:t>аименование</w:t>
            </w:r>
          </w:p>
          <w:p w:rsidR="000E0E3F" w:rsidRDefault="000E0E3F" w:rsidP="000E0E3F">
            <w:pPr>
              <w:tabs>
                <w:tab w:val="left" w:pos="6647"/>
              </w:tabs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7068" w:type="dxa"/>
          </w:tcPr>
          <w:p w:rsidR="000E0E3F" w:rsidRDefault="000E0E3F" w:rsidP="00ED272A">
            <w:pPr>
              <w:tabs>
                <w:tab w:val="left" w:pos="6647"/>
              </w:tabs>
              <w:ind w:left="57" w:right="170"/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Программа содействия трудоустройству выпускников</w:t>
            </w:r>
            <w:r w:rsidRPr="00BC7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 из числа инвалидов и лиц с ограниченными возможностями здоровья</w:t>
            </w: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E0E3F" w:rsidRDefault="000E0E3F" w:rsidP="00FB121D">
            <w:pPr>
              <w:tabs>
                <w:tab w:val="left" w:pos="6647"/>
              </w:tabs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68" w:type="dxa"/>
          </w:tcPr>
          <w:p w:rsidR="000E0E3F" w:rsidRPr="00BC7D96" w:rsidRDefault="009C6B8C" w:rsidP="009C6B8C">
            <w:pPr>
              <w:widowControl w:val="0"/>
              <w:tabs>
                <w:tab w:val="left" w:pos="262"/>
                <w:tab w:val="left" w:pos="633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Федеральный закон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от 29 декабря 2012 г. № 273-ФЗ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«Об образовании в Российской Федерации»;</w:t>
            </w:r>
          </w:p>
          <w:p w:rsidR="000E0E3F" w:rsidRPr="00BC7D96" w:rsidRDefault="009C6B8C" w:rsidP="009C6B8C">
            <w:pPr>
              <w:widowControl w:val="0"/>
              <w:tabs>
                <w:tab w:val="left" w:pos="307"/>
                <w:tab w:val="left" w:pos="633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Федеральный Закон от 24.11.1995 года № 181-ФЗ (ред. От 28.12.2013) «О социальной защите инвалидов в Российской Федерации»;</w:t>
            </w:r>
          </w:p>
          <w:p w:rsidR="000E0E3F" w:rsidRPr="00BC7D96" w:rsidRDefault="009C6B8C" w:rsidP="009C6B8C">
            <w:pPr>
              <w:widowControl w:val="0"/>
              <w:tabs>
                <w:tab w:val="left" w:pos="297"/>
                <w:tab w:val="left" w:pos="633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Трудовой кодекс Российской Федерации от 30.</w:t>
            </w:r>
            <w:r w:rsidR="00ED272A">
              <w:rPr>
                <w:rStyle w:val="23"/>
                <w:rFonts w:eastAsiaTheme="minorEastAsia"/>
                <w:sz w:val="28"/>
                <w:szCs w:val="28"/>
              </w:rPr>
              <w:t>06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.200</w:t>
            </w:r>
            <w:r w:rsidR="00ED272A">
              <w:rPr>
                <w:rStyle w:val="23"/>
                <w:rFonts w:eastAsiaTheme="minorEastAsia"/>
                <w:sz w:val="28"/>
                <w:szCs w:val="28"/>
              </w:rPr>
              <w:t>6</w:t>
            </w:r>
            <w:r w:rsidR="00D65081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  <w:r w:rsidR="00ED272A">
              <w:rPr>
                <w:rStyle w:val="23"/>
                <w:rFonts w:eastAsiaTheme="minorEastAsia"/>
                <w:sz w:val="28"/>
                <w:szCs w:val="28"/>
              </w:rPr>
              <w:t>г. № 90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-ФЗ;</w:t>
            </w:r>
          </w:p>
          <w:p w:rsidR="000E0E3F" w:rsidRPr="00BC7D96" w:rsidRDefault="009C6B8C" w:rsidP="009C6B8C">
            <w:pPr>
              <w:widowControl w:val="0"/>
              <w:tabs>
                <w:tab w:val="left" w:pos="483"/>
                <w:tab w:val="left" w:pos="633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Указ Президента Российской Федерации от 07.05.2012г. № 597 «О мероприятиях по реализации государственной социальной политики»;</w:t>
            </w:r>
          </w:p>
          <w:p w:rsidR="000E0E3F" w:rsidRPr="00BC7D96" w:rsidRDefault="009C6B8C" w:rsidP="009C6B8C">
            <w:pPr>
              <w:widowControl w:val="0"/>
              <w:tabs>
                <w:tab w:val="left" w:pos="239"/>
                <w:tab w:val="left" w:pos="633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- Р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аспоряжение Правительства Российской Федерации</w:t>
            </w:r>
          </w:p>
          <w:p w:rsidR="00347EE8" w:rsidRDefault="000E0E3F" w:rsidP="00347EE8">
            <w:pPr>
              <w:tabs>
                <w:tab w:val="left" w:pos="2248"/>
                <w:tab w:val="left" w:pos="3024"/>
                <w:tab w:val="left" w:pos="6338"/>
                <w:tab w:val="right" w:pos="6798"/>
              </w:tabs>
              <w:spacing w:line="302" w:lineRule="exact"/>
              <w:ind w:left="57" w:right="170"/>
              <w:jc w:val="both"/>
              <w:rPr>
                <w:rStyle w:val="23"/>
                <w:rFonts w:eastAsiaTheme="minorEastAsia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от 15 октября 2012 года № 1921-р </w:t>
            </w:r>
            <w:r w:rsidR="009C6B8C">
              <w:rPr>
                <w:rStyle w:val="23"/>
                <w:rFonts w:eastAsiaTheme="minorEastAsia"/>
                <w:sz w:val="28"/>
                <w:szCs w:val="28"/>
              </w:rPr>
              <w:t xml:space="preserve">« О комплексе мер, направленных на повышение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эффективности</w:t>
            </w:r>
            <w:r w:rsidR="009C6B8C">
              <w:rPr>
                <w:rStyle w:val="23"/>
                <w:rFonts w:eastAsiaTheme="minorEastAsia"/>
                <w:sz w:val="28"/>
                <w:szCs w:val="28"/>
              </w:rPr>
              <w:t xml:space="preserve"> реализации мероприятий по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содействию</w:t>
            </w:r>
            <w:r w:rsidR="009C6B8C">
              <w:rPr>
                <w:rStyle w:val="23"/>
                <w:rFonts w:eastAsiaTheme="minorEastAsia"/>
                <w:sz w:val="28"/>
                <w:szCs w:val="28"/>
              </w:rPr>
              <w:t xml:space="preserve"> трудоустройству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инвалидов и на обеспечение доступности профессионального образования»;</w:t>
            </w:r>
          </w:p>
          <w:p w:rsidR="00347EE8" w:rsidRDefault="00347EE8" w:rsidP="00347EE8">
            <w:pPr>
              <w:tabs>
                <w:tab w:val="left" w:pos="2248"/>
                <w:tab w:val="left" w:pos="3024"/>
                <w:tab w:val="left" w:pos="6338"/>
                <w:tab w:val="right" w:pos="6798"/>
              </w:tabs>
              <w:spacing w:line="302" w:lineRule="exact"/>
              <w:ind w:left="57" w:right="170"/>
              <w:jc w:val="both"/>
              <w:rPr>
                <w:rStyle w:val="23"/>
                <w:rFonts w:eastAsiaTheme="minorEastAsia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Pr="00347EE8">
              <w:rPr>
                <w:rStyle w:val="23"/>
                <w:rFonts w:eastAsiaTheme="minorEastAsia"/>
                <w:sz w:val="28"/>
                <w:szCs w:val="28"/>
              </w:rPr>
      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      </w:r>
          </w:p>
          <w:p w:rsidR="000C0AB2" w:rsidRPr="000E0E3F" w:rsidRDefault="000C0AB2" w:rsidP="00ED272A">
            <w:pPr>
              <w:tabs>
                <w:tab w:val="left" w:pos="2248"/>
                <w:tab w:val="left" w:pos="3024"/>
                <w:tab w:val="left" w:pos="6338"/>
                <w:tab w:val="right" w:pos="6798"/>
              </w:tabs>
              <w:spacing w:line="302" w:lineRule="exact"/>
              <w:ind w:left="57" w:right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Pr="00347EE8">
              <w:rPr>
                <w:rStyle w:val="23"/>
                <w:rFonts w:eastAsiaTheme="minorEastAsia"/>
                <w:sz w:val="28"/>
                <w:szCs w:val="28"/>
              </w:rPr>
              <w:t xml:space="preserve">Приказ </w:t>
            </w:r>
            <w:proofErr w:type="spellStart"/>
            <w:r w:rsidRPr="00347EE8">
              <w:rPr>
                <w:rStyle w:val="23"/>
                <w:rFonts w:eastAsiaTheme="minorEastAsia"/>
                <w:sz w:val="28"/>
                <w:szCs w:val="28"/>
              </w:rPr>
              <w:t>Минобрнауки</w:t>
            </w:r>
            <w:proofErr w:type="spellEnd"/>
            <w:r w:rsidRPr="00347EE8">
              <w:rPr>
                <w:rStyle w:val="23"/>
                <w:rFonts w:eastAsiaTheme="minorEastAsia"/>
                <w:sz w:val="28"/>
                <w:szCs w:val="28"/>
              </w:rPr>
              <w:t xml:space="preserve"> РФ от 09.11.2015 г. №1309 "Порядок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</w: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C0AB2" w:rsidRPr="00ED272A" w:rsidRDefault="000E0E3F" w:rsidP="00FB121D">
            <w:pPr>
              <w:tabs>
                <w:tab w:val="left" w:pos="6647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75889">
              <w:rPr>
                <w:rStyle w:val="22"/>
                <w:rFonts w:eastAsiaTheme="minorEastAsia"/>
                <w:sz w:val="28"/>
                <w:szCs w:val="28"/>
              </w:rPr>
              <w:t>Партнеры (организации, участвующие в административной, информационной, и иной поддержке программы)</w:t>
            </w:r>
          </w:p>
        </w:tc>
        <w:tc>
          <w:tcPr>
            <w:tcW w:w="7068" w:type="dxa"/>
          </w:tcPr>
          <w:p w:rsidR="000E0E3F" w:rsidRPr="00BC7D96" w:rsidRDefault="000E0E3F" w:rsidP="00E25031">
            <w:pPr>
              <w:tabs>
                <w:tab w:val="left" w:pos="6852"/>
              </w:tabs>
              <w:spacing w:line="302" w:lineRule="exact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Центр занятости населения (по согласованию);</w:t>
            </w:r>
          </w:p>
          <w:p w:rsidR="000E0E3F" w:rsidRPr="00BC7D96" w:rsidRDefault="000E0E3F" w:rsidP="00E25031">
            <w:pPr>
              <w:tabs>
                <w:tab w:val="left" w:pos="6852"/>
              </w:tabs>
              <w:spacing w:line="302" w:lineRule="exact"/>
              <w:ind w:left="57"/>
              <w:rPr>
                <w:rStyle w:val="23"/>
                <w:rFonts w:eastAsiaTheme="minorEastAsia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- Социальные партнеры: общественные организации, бизнес - структуры, семьи лиц с ограниченными возможностями здоровья (далее ОВЗ) и сами инвалиды.</w:t>
            </w:r>
          </w:p>
          <w:p w:rsidR="000E0E3F" w:rsidRDefault="000E0E3F" w:rsidP="009C6B8C">
            <w:pPr>
              <w:tabs>
                <w:tab w:val="left" w:pos="6647"/>
              </w:tabs>
              <w:ind w:left="57" w:right="170"/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E0E3F" w:rsidRDefault="000E0E3F" w:rsidP="00FB121D">
            <w:pPr>
              <w:tabs>
                <w:tab w:val="left" w:pos="6647"/>
              </w:tabs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Цель программы</w:t>
            </w:r>
          </w:p>
        </w:tc>
        <w:tc>
          <w:tcPr>
            <w:tcW w:w="7068" w:type="dxa"/>
          </w:tcPr>
          <w:p w:rsidR="000E0E3F" w:rsidRPr="000E0E3F" w:rsidRDefault="000E0E3F" w:rsidP="00E25031">
            <w:pPr>
              <w:tabs>
                <w:tab w:val="left" w:pos="6852"/>
              </w:tabs>
              <w:ind w:left="57" w:right="34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7588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Разработка и внедрение технологий и эффективных методов работы в области рационального трудоустройства выпускников техникума из числа инвалидов и лиц с ОВЗ.</w:t>
            </w: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E0E3F" w:rsidRDefault="000E0E3F" w:rsidP="00FB121D">
            <w:pPr>
              <w:tabs>
                <w:tab w:val="left" w:pos="6647"/>
              </w:tabs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Задачи программы</w:t>
            </w:r>
          </w:p>
        </w:tc>
        <w:tc>
          <w:tcPr>
            <w:tcW w:w="7068" w:type="dxa"/>
          </w:tcPr>
          <w:p w:rsidR="000E0E3F" w:rsidRPr="00075889" w:rsidRDefault="009C6B8C" w:rsidP="00E25031">
            <w:pPr>
              <w:tabs>
                <w:tab w:val="left" w:pos="1548"/>
                <w:tab w:val="left" w:pos="3097"/>
                <w:tab w:val="left" w:pos="5670"/>
              </w:tabs>
              <w:spacing w:line="302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889">
              <w:rPr>
                <w:rStyle w:val="23"/>
                <w:rFonts w:eastAsiaTheme="minorEastAsia"/>
                <w:sz w:val="28"/>
                <w:szCs w:val="28"/>
              </w:rPr>
              <w:t>С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оздание условий, </w:t>
            </w:r>
            <w:r w:rsidR="000E0E3F">
              <w:rPr>
                <w:rStyle w:val="23"/>
                <w:rFonts w:eastAsiaTheme="minorEastAsia"/>
                <w:sz w:val="28"/>
                <w:szCs w:val="28"/>
              </w:rPr>
              <w:t xml:space="preserve">способствующих </w:t>
            </w:r>
            <w:r w:rsidR="000E0E3F" w:rsidRPr="00075889">
              <w:rPr>
                <w:rStyle w:val="23"/>
                <w:rFonts w:eastAsiaTheme="minorEastAsia"/>
                <w:sz w:val="28"/>
                <w:szCs w:val="28"/>
              </w:rPr>
              <w:t>решению</w:t>
            </w:r>
          </w:p>
          <w:p w:rsidR="000E0E3F" w:rsidRPr="00075889" w:rsidRDefault="000E0E3F" w:rsidP="00E25031">
            <w:pPr>
              <w:spacing w:line="302" w:lineRule="exact"/>
              <w:ind w:left="57" w:right="34"/>
              <w:rPr>
                <w:rStyle w:val="23"/>
                <w:rFonts w:eastAsiaTheme="minorEastAsia"/>
                <w:sz w:val="28"/>
                <w:szCs w:val="28"/>
              </w:rPr>
            </w:pPr>
            <w:r w:rsidRPr="00075889">
              <w:rPr>
                <w:rStyle w:val="23"/>
                <w:rFonts w:eastAsiaTheme="minorEastAsia"/>
                <w:sz w:val="28"/>
                <w:szCs w:val="28"/>
              </w:rPr>
              <w:t xml:space="preserve">проблемы трудоустройства выпускников из числа инвалидов и лиц с ОВЗ с учетом их потребностей и индивидуальных программ реабилитации </w:t>
            </w:r>
          </w:p>
          <w:p w:rsidR="000E0E3F" w:rsidRPr="00E25031" w:rsidRDefault="009C6B8C" w:rsidP="00E25031">
            <w:pPr>
              <w:widowControl w:val="0"/>
              <w:tabs>
                <w:tab w:val="left" w:pos="406"/>
              </w:tabs>
              <w:spacing w:line="307" w:lineRule="exact"/>
              <w:ind w:left="57" w:right="34"/>
              <w:rPr>
                <w:rStyle w:val="23"/>
                <w:rFonts w:eastAsiaTheme="minorEastAsia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075889">
              <w:rPr>
                <w:rStyle w:val="23"/>
                <w:rFonts w:eastAsiaTheme="minorEastAsia"/>
                <w:sz w:val="28"/>
                <w:szCs w:val="28"/>
              </w:rPr>
              <w:t>развитие социального партнерства</w:t>
            </w:r>
            <w:r w:rsidR="00E25031"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  <w:r w:rsidR="000E0E3F" w:rsidRPr="00075889">
              <w:rPr>
                <w:rStyle w:val="23"/>
                <w:rFonts w:eastAsiaTheme="minorEastAsia"/>
                <w:sz w:val="28"/>
                <w:szCs w:val="28"/>
              </w:rPr>
              <w:t>(</w:t>
            </w:r>
            <w:r w:rsidR="00ED272A">
              <w:rPr>
                <w:rStyle w:val="23"/>
                <w:rFonts w:eastAsiaTheme="minorEastAsia"/>
                <w:sz w:val="28"/>
                <w:szCs w:val="28"/>
              </w:rPr>
              <w:t xml:space="preserve">с </w:t>
            </w:r>
            <w:r w:rsidR="000E0E3F" w:rsidRPr="00075889">
              <w:rPr>
                <w:rStyle w:val="23"/>
                <w:rFonts w:eastAsiaTheme="minorEastAsia"/>
                <w:sz w:val="28"/>
                <w:szCs w:val="28"/>
              </w:rPr>
              <w:t>работодателями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 xml:space="preserve">,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lastRenderedPageBreak/>
              <w:t xml:space="preserve">кадровыми службами, центром занятости населения, общественными организации инвалидов) с целью трудоустройства выпускников из числа инвалидов и лиц с ОВЗ; </w:t>
            </w:r>
          </w:p>
          <w:p w:rsidR="000E0E3F" w:rsidRPr="00BC7D96" w:rsidRDefault="009C6B8C" w:rsidP="00E25031">
            <w:pPr>
              <w:widowControl w:val="0"/>
              <w:tabs>
                <w:tab w:val="left" w:pos="406"/>
              </w:tabs>
              <w:spacing w:line="307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="000E0E3F" w:rsidRPr="00BC7D96">
              <w:rPr>
                <w:rStyle w:val="23"/>
                <w:rFonts w:eastAsiaTheme="minorEastAsia"/>
                <w:sz w:val="28"/>
                <w:szCs w:val="28"/>
              </w:rPr>
              <w:t>апробация и внедрение психодиагностических методик с целью изучения динамики личностных изменений обучающихся из числа инвалидов и лиц с ОВЗ;</w:t>
            </w:r>
          </w:p>
          <w:p w:rsidR="000E0E3F" w:rsidRPr="00BC7D96" w:rsidRDefault="000E0E3F" w:rsidP="00E25031">
            <w:pPr>
              <w:widowControl w:val="0"/>
              <w:numPr>
                <w:ilvl w:val="0"/>
                <w:numId w:val="3"/>
              </w:numPr>
              <w:tabs>
                <w:tab w:val="left" w:pos="244"/>
              </w:tabs>
              <w:spacing w:line="307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социально-педагогическая поддержка обучающихся из числа инвалидов и лиц с ОВЗ;</w:t>
            </w:r>
          </w:p>
          <w:p w:rsidR="000E0E3F" w:rsidRPr="00BC7D96" w:rsidRDefault="000E0E3F" w:rsidP="00E25031">
            <w:pPr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 xml:space="preserve">-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организация производственных практик для обучающихся из числа инвалидов и лиц с ОВЗ;</w:t>
            </w:r>
          </w:p>
          <w:p w:rsidR="000E0E3F" w:rsidRPr="000E0E3F" w:rsidRDefault="000E0E3F" w:rsidP="00E25031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line="307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мониторинг трудоустройства выпускников из числа инвалидов и лиц с ОВЗ.</w:t>
            </w: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E0E3F" w:rsidRDefault="000E0E3F" w:rsidP="009C6B8C">
            <w:pPr>
              <w:tabs>
                <w:tab w:val="left" w:pos="6647"/>
              </w:tabs>
              <w:jc w:val="center"/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lastRenderedPageBreak/>
              <w:t>Показатели эффективности</w:t>
            </w:r>
          </w:p>
        </w:tc>
        <w:tc>
          <w:tcPr>
            <w:tcW w:w="7068" w:type="dxa"/>
          </w:tcPr>
          <w:p w:rsidR="000E0E3F" w:rsidRPr="00BC7D96" w:rsidRDefault="000E0E3F" w:rsidP="00E25031">
            <w:pPr>
              <w:widowControl w:val="0"/>
              <w:numPr>
                <w:ilvl w:val="0"/>
                <w:numId w:val="4"/>
              </w:numPr>
              <w:tabs>
                <w:tab w:val="left" w:pos="239"/>
              </w:tabs>
              <w:spacing w:line="302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доля трудоустроившихся выпускников </w:t>
            </w:r>
            <w:r>
              <w:rPr>
                <w:rStyle w:val="23"/>
                <w:rFonts w:eastAsiaTheme="minorEastAsia"/>
                <w:sz w:val="28"/>
                <w:szCs w:val="28"/>
              </w:rPr>
              <w:t>БПОУ «</w:t>
            </w:r>
            <w:proofErr w:type="spellStart"/>
            <w:r>
              <w:rPr>
                <w:rStyle w:val="23"/>
                <w:rFonts w:eastAsiaTheme="minorEastAsia"/>
                <w:sz w:val="28"/>
                <w:szCs w:val="28"/>
              </w:rPr>
              <w:t>Калачинский</w:t>
            </w:r>
            <w:proofErr w:type="spellEnd"/>
            <w:r>
              <w:rPr>
                <w:rStyle w:val="23"/>
                <w:rFonts w:eastAsiaTheme="minorEastAsia"/>
                <w:sz w:val="28"/>
                <w:szCs w:val="28"/>
              </w:rPr>
              <w:t xml:space="preserve"> аграрно-технический техникум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»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из числа инвалидов и лиц с ОВЗ;</w:t>
            </w:r>
          </w:p>
          <w:p w:rsidR="000E0E3F" w:rsidRDefault="000E0E3F" w:rsidP="00E25031">
            <w:pPr>
              <w:tabs>
                <w:tab w:val="left" w:pos="6647"/>
              </w:tabs>
              <w:ind w:left="57" w:right="34"/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Style w:val="23"/>
                <w:rFonts w:eastAsiaTheme="minorEastAsia"/>
                <w:sz w:val="28"/>
                <w:szCs w:val="28"/>
              </w:rPr>
              <w:t>доля выпускников техникума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 из числа инвалидов и лиц с ОВЗ</w:t>
            </w:r>
            <w:r w:rsidR="00E25031">
              <w:rPr>
                <w:rStyle w:val="23"/>
                <w:rFonts w:eastAsiaTheme="minorEastAsia"/>
                <w:sz w:val="28"/>
                <w:szCs w:val="28"/>
              </w:rPr>
              <w:t>,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 продолживших обучение в </w:t>
            </w:r>
            <w:r w:rsidR="00E25031">
              <w:rPr>
                <w:rStyle w:val="23"/>
                <w:rFonts w:eastAsiaTheme="minorEastAsia"/>
                <w:sz w:val="28"/>
                <w:szCs w:val="28"/>
              </w:rPr>
              <w:t>образовательных организациях профессионального образования и в образовательных организациях высшего образования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;</w:t>
            </w:r>
          </w:p>
        </w:tc>
      </w:tr>
      <w:tr w:rsidR="000E0E3F" w:rsidTr="009C6B8C">
        <w:trPr>
          <w:trHeight w:val="292"/>
        </w:trPr>
        <w:tc>
          <w:tcPr>
            <w:tcW w:w="2713" w:type="dxa"/>
          </w:tcPr>
          <w:p w:rsidR="000E0E3F" w:rsidRPr="00BC7D96" w:rsidRDefault="000E0E3F" w:rsidP="000E0E3F">
            <w:pPr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Ожидаемые</w:t>
            </w:r>
          </w:p>
          <w:p w:rsidR="000E0E3F" w:rsidRDefault="000E0E3F" w:rsidP="000E0E3F">
            <w:pPr>
              <w:spacing w:line="288" w:lineRule="exact"/>
              <w:jc w:val="center"/>
              <w:rPr>
                <w:rStyle w:val="22"/>
                <w:rFonts w:eastAsiaTheme="minorEastAsia"/>
                <w:sz w:val="28"/>
                <w:szCs w:val="28"/>
              </w:rPr>
            </w:pPr>
            <w:r>
              <w:rPr>
                <w:rStyle w:val="22"/>
                <w:rFonts w:eastAsiaTheme="minorEastAsia"/>
                <w:sz w:val="28"/>
                <w:szCs w:val="28"/>
              </w:rPr>
              <w:t>к</w:t>
            </w:r>
            <w:r w:rsidRPr="00BC7D96">
              <w:rPr>
                <w:rStyle w:val="22"/>
                <w:rFonts w:eastAsiaTheme="minorEastAsia"/>
                <w:sz w:val="28"/>
                <w:szCs w:val="28"/>
              </w:rPr>
              <w:t>онечные</w:t>
            </w:r>
          </w:p>
          <w:p w:rsidR="000E0E3F" w:rsidRPr="00BC7D96" w:rsidRDefault="000E0E3F" w:rsidP="000E0E3F">
            <w:pPr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результаты реализации</w:t>
            </w:r>
          </w:p>
          <w:p w:rsidR="000E0E3F" w:rsidRPr="00BC7D96" w:rsidRDefault="000E0E3F" w:rsidP="000E0E3F">
            <w:pPr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7068" w:type="dxa"/>
            <w:vAlign w:val="bottom"/>
          </w:tcPr>
          <w:p w:rsidR="000E0E3F" w:rsidRDefault="000E0E3F" w:rsidP="00E25031">
            <w:pPr>
              <w:spacing w:line="302" w:lineRule="exact"/>
              <w:ind w:left="57" w:right="34"/>
              <w:rPr>
                <w:rStyle w:val="23"/>
                <w:rFonts w:eastAsiaTheme="minorEastAsia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- повышение доли выпускников</w:t>
            </w:r>
            <w:r w:rsidR="00E25031">
              <w:rPr>
                <w:rStyle w:val="23"/>
                <w:rFonts w:eastAsiaTheme="minorEastAsia"/>
                <w:sz w:val="28"/>
                <w:szCs w:val="28"/>
              </w:rPr>
              <w:t>,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 xml:space="preserve"> трудоустроенных из числа инвалидов и лиц с ОВЗ по профессии, специальности; </w:t>
            </w:r>
          </w:p>
          <w:p w:rsidR="000E0E3F" w:rsidRPr="00BC7D96" w:rsidRDefault="000E0E3F" w:rsidP="00E25031">
            <w:pPr>
              <w:spacing w:line="302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-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</w:t>
            </w:r>
            <w:r w:rsidRPr="00BC7D96">
              <w:rPr>
                <w:rStyle w:val="23"/>
                <w:rFonts w:eastAsiaTheme="minorEastAsia"/>
                <w:sz w:val="28"/>
                <w:szCs w:val="28"/>
              </w:rPr>
              <w:t>возможность выстраивания индивидуальной карьеры выпускников из числа инвалидов и лиц с ОВЗ, повышение их социальной активности и ответственности.</w:t>
            </w:r>
          </w:p>
        </w:tc>
      </w:tr>
      <w:tr w:rsidR="000E0E3F" w:rsidTr="009C6B8C">
        <w:trPr>
          <w:trHeight w:val="307"/>
        </w:trPr>
        <w:tc>
          <w:tcPr>
            <w:tcW w:w="2713" w:type="dxa"/>
          </w:tcPr>
          <w:p w:rsidR="000E0E3F" w:rsidRPr="00BC7D96" w:rsidRDefault="000E0E3F" w:rsidP="000E0E3F">
            <w:pPr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D96">
              <w:rPr>
                <w:rStyle w:val="22"/>
                <w:rFonts w:eastAsiaTheme="minorEastAsia"/>
                <w:sz w:val="28"/>
                <w:szCs w:val="28"/>
              </w:rPr>
              <w:t>Срок исполнения и реализации</w:t>
            </w:r>
          </w:p>
        </w:tc>
        <w:tc>
          <w:tcPr>
            <w:tcW w:w="7068" w:type="dxa"/>
            <w:vAlign w:val="bottom"/>
          </w:tcPr>
          <w:p w:rsidR="000E0E3F" w:rsidRDefault="000E0E3F" w:rsidP="00E25031">
            <w:pPr>
              <w:tabs>
                <w:tab w:val="left" w:pos="1937"/>
                <w:tab w:val="left" w:pos="2772"/>
                <w:tab w:val="left" w:pos="4735"/>
                <w:tab w:val="left" w:pos="6663"/>
              </w:tabs>
              <w:spacing w:line="302" w:lineRule="exact"/>
              <w:ind w:left="57" w:right="34"/>
              <w:rPr>
                <w:rStyle w:val="23"/>
                <w:rFonts w:eastAsiaTheme="minorEastAsia"/>
                <w:sz w:val="28"/>
                <w:szCs w:val="28"/>
              </w:rPr>
            </w:pPr>
            <w:r w:rsidRPr="00BC7D96">
              <w:rPr>
                <w:rStyle w:val="23"/>
                <w:rFonts w:eastAsiaTheme="minorEastAsia"/>
                <w:sz w:val="28"/>
                <w:szCs w:val="28"/>
              </w:rPr>
              <w:t>2016г.</w:t>
            </w:r>
            <w:r>
              <w:rPr>
                <w:rStyle w:val="23"/>
                <w:rFonts w:eastAsiaTheme="minorEastAsia"/>
                <w:sz w:val="28"/>
                <w:szCs w:val="28"/>
              </w:rPr>
              <w:t xml:space="preserve"> – 2019 г.</w:t>
            </w:r>
          </w:p>
          <w:p w:rsidR="000E0E3F" w:rsidRPr="00BC7D96" w:rsidRDefault="000E0E3F" w:rsidP="00E25031">
            <w:pPr>
              <w:tabs>
                <w:tab w:val="left" w:pos="1937"/>
                <w:tab w:val="left" w:pos="2772"/>
                <w:tab w:val="left" w:pos="4735"/>
                <w:tab w:val="left" w:pos="6663"/>
              </w:tabs>
              <w:spacing w:line="302" w:lineRule="exact"/>
              <w:ind w:left="57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031" w:rsidRDefault="00E25031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8"/>
    </w:p>
    <w:p w:rsidR="00E25031" w:rsidRDefault="00E25031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F43" w:rsidRDefault="002E2F43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B15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87" w:rsidRDefault="007C6B87" w:rsidP="007C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7CB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7C6B87" w:rsidRDefault="007C6B87" w:rsidP="007C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7CB">
        <w:rPr>
          <w:rFonts w:ascii="Times New Roman" w:hAnsi="Times New Roman" w:cs="Times New Roman"/>
          <w:sz w:val="28"/>
          <w:szCs w:val="28"/>
        </w:rPr>
        <w:t>по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выпускников </w:t>
      </w:r>
      <w:r w:rsidRPr="00B157CB">
        <w:rPr>
          <w:rFonts w:ascii="Times New Roman" w:hAnsi="Times New Roman" w:cs="Times New Roman"/>
          <w:sz w:val="28"/>
          <w:szCs w:val="28"/>
        </w:rPr>
        <w:t xml:space="preserve">из числа инвалидов и лиц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tbl>
      <w:tblPr>
        <w:tblStyle w:val="a5"/>
        <w:tblW w:w="10147" w:type="dxa"/>
        <w:tblLook w:val="04A0"/>
      </w:tblPr>
      <w:tblGrid>
        <w:gridCol w:w="566"/>
        <w:gridCol w:w="3511"/>
        <w:gridCol w:w="2127"/>
        <w:gridCol w:w="1843"/>
        <w:gridCol w:w="2100"/>
      </w:tblGrid>
      <w:tr w:rsidR="007C6B87" w:rsidTr="004135F3">
        <w:tc>
          <w:tcPr>
            <w:tcW w:w="566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№</w:t>
            </w:r>
          </w:p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031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E25031">
              <w:rPr>
                <w:rStyle w:val="22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E25031">
              <w:rPr>
                <w:rStyle w:val="22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Наименование</w:t>
            </w:r>
          </w:p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Исполнитель</w:t>
            </w:r>
          </w:p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(ответственный)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Ожидаемый</w:t>
            </w:r>
          </w:p>
          <w:p w:rsidR="007C6B87" w:rsidRPr="00E25031" w:rsidRDefault="007C6B87" w:rsidP="0017423E">
            <w:pPr>
              <w:spacing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результат</w:t>
            </w:r>
          </w:p>
        </w:tc>
      </w:tr>
      <w:tr w:rsidR="007C6B87" w:rsidTr="004135F3">
        <w:tc>
          <w:tcPr>
            <w:tcW w:w="566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1. Исследование рынка труда и оценка состояния рынка рабочих</w:t>
            </w:r>
          </w:p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мест для инвалидов и лиц с ОВЗ</w:t>
            </w:r>
          </w:p>
        </w:tc>
      </w:tr>
      <w:tr w:rsidR="007C6B87" w:rsidTr="004135F3">
        <w:trPr>
          <w:trHeight w:val="2715"/>
        </w:trPr>
        <w:tc>
          <w:tcPr>
            <w:tcW w:w="566" w:type="dxa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1" w:type="dxa"/>
          </w:tcPr>
          <w:p w:rsidR="007C6B87" w:rsidRPr="005133E4" w:rsidRDefault="007C6B87" w:rsidP="0017423E">
            <w:pPr>
              <w:tabs>
                <w:tab w:val="left" w:pos="2848"/>
              </w:tabs>
              <w:spacing w:line="30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Мониторинг рынка труда и оценка состояния рынка рабочих мест для инвалидов и лиц с ОВЗ на основании баз вакансий в Центре занятости населения, через Интернет-ресурсы: сайты</w:t>
            </w:r>
            <w:r w:rsidRPr="00E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предприятий, организаций, учреждений, кадровых</w:t>
            </w:r>
            <w:r w:rsidRPr="00E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агентств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302" w:lineRule="exact"/>
              <w:jc w:val="center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Ежегодно,</w:t>
            </w:r>
          </w:p>
          <w:p w:rsidR="007C6B87" w:rsidRPr="00E25031" w:rsidRDefault="007C6B87" w:rsidP="0017423E">
            <w:pPr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до 01 мая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Аналитическая</w:t>
            </w:r>
          </w:p>
          <w:p w:rsidR="007C6B87" w:rsidRPr="00E25031" w:rsidRDefault="007C6B87" w:rsidP="0017423E">
            <w:pPr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справка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00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Формирование информационного </w:t>
            </w:r>
            <w:r>
              <w:rPr>
                <w:rStyle w:val="23"/>
                <w:rFonts w:eastAsiaTheme="minorEastAsia"/>
                <w:sz w:val="24"/>
                <w:szCs w:val="24"/>
              </w:rPr>
              <w:t>пространства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для инвалидов и лиц с ОВЗ по рынку труда, по образовательным услугам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техникума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(размещени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е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информации на специальной вкладке на сайте </w:t>
            </w:r>
            <w:r>
              <w:rPr>
                <w:rStyle w:val="23"/>
                <w:rFonts w:eastAsiaTheme="minorEastAsia"/>
                <w:sz w:val="24"/>
                <w:szCs w:val="24"/>
              </w:rPr>
              <w:t>техникума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Ежегодно,</w:t>
            </w:r>
          </w:p>
          <w:p w:rsidR="007C6B87" w:rsidRPr="005B48C7" w:rsidRDefault="007C6B87" w:rsidP="00174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8C7">
              <w:rPr>
                <w:rStyle w:val="285pt"/>
                <w:rFonts w:eastAsiaTheme="minorEastAsia"/>
                <w:b w:val="0"/>
                <w:sz w:val="24"/>
                <w:szCs w:val="24"/>
              </w:rPr>
              <w:t>до</w:t>
            </w:r>
          </w:p>
          <w:p w:rsidR="007C6B87" w:rsidRPr="00E25031" w:rsidRDefault="007C6B87" w:rsidP="0017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01сентября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Размещение</w:t>
            </w:r>
          </w:p>
          <w:p w:rsidR="007C6B87" w:rsidRPr="00E25031" w:rsidRDefault="007C6B87" w:rsidP="0017423E">
            <w:pPr>
              <w:spacing w:line="302" w:lineRule="exact"/>
              <w:jc w:val="center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информации</w:t>
            </w:r>
          </w:p>
          <w:p w:rsidR="007C6B87" w:rsidRPr="00E25031" w:rsidRDefault="007C6B87" w:rsidP="0017423E">
            <w:pPr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на сайте БПОУ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КАТТ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1372"/>
                <w:tab w:val="left" w:pos="2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Создание базы данных для выпускников техникума и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з числа инвалидов и лиц с ОВЗ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rStyle w:val="23"/>
                <w:rFonts w:eastAsiaTheme="minorEastAsia"/>
                <w:sz w:val="24"/>
                <w:szCs w:val="24"/>
              </w:rPr>
              <w:t>в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акансиях предприятий города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и района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 xml:space="preserve">Постоянно,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База</w:t>
            </w:r>
          </w:p>
          <w:p w:rsidR="007C6B87" w:rsidRPr="00E25031" w:rsidRDefault="007C6B87" w:rsidP="0017423E">
            <w:pPr>
              <w:spacing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данных о вакансиях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2. Создание условий, способствующих расширению возможностей трудоустройства выпускников</w:t>
            </w:r>
            <w:r>
              <w:rPr>
                <w:rStyle w:val="22"/>
                <w:rFonts w:eastAsiaTheme="minorEastAsia"/>
                <w:sz w:val="24"/>
                <w:szCs w:val="24"/>
              </w:rPr>
              <w:t xml:space="preserve"> из числа инвалидов и лиц</w:t>
            </w:r>
            <w:r w:rsidRPr="00E25031">
              <w:rPr>
                <w:rStyle w:val="22"/>
                <w:rFonts w:eastAsiaTheme="minorEastAsia"/>
                <w:sz w:val="24"/>
                <w:szCs w:val="24"/>
              </w:rPr>
              <w:t xml:space="preserve"> с ОВЗ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Создание</w:t>
            </w:r>
          </w:p>
          <w:p w:rsidR="007C6B87" w:rsidRPr="00E25031" w:rsidRDefault="007C6B87" w:rsidP="0017423E">
            <w:pPr>
              <w:tabs>
                <w:tab w:val="left" w:pos="1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специализированной рабочей группы в Центре СТВ по вопросам содействия трудоустройству выпускников из числа инвалидов и лиц с ОВЗ.</w:t>
            </w:r>
          </w:p>
        </w:tc>
        <w:tc>
          <w:tcPr>
            <w:tcW w:w="2127" w:type="dxa"/>
          </w:tcPr>
          <w:p w:rsidR="007C6B87" w:rsidRDefault="007C6B87" w:rsidP="0017423E">
            <w:pPr>
              <w:spacing w:line="311" w:lineRule="exact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 xml:space="preserve">Губарева О.А. -зав. отделением; </w:t>
            </w:r>
          </w:p>
          <w:p w:rsidR="007C6B87" w:rsidRDefault="007C6B87" w:rsidP="0017423E">
            <w:pPr>
              <w:spacing w:line="311" w:lineRule="exact"/>
              <w:rPr>
                <w:rStyle w:val="23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Theme="minorEastAsia"/>
                <w:sz w:val="24"/>
                <w:szCs w:val="24"/>
              </w:rPr>
              <w:t>Кмита</w:t>
            </w:r>
            <w:proofErr w:type="spellEnd"/>
            <w:r>
              <w:rPr>
                <w:rStyle w:val="23"/>
                <w:rFonts w:eastAsiaTheme="minorEastAsia"/>
                <w:sz w:val="24"/>
                <w:szCs w:val="24"/>
              </w:rPr>
              <w:t xml:space="preserve"> Н.В. – соц. педагог; </w:t>
            </w:r>
          </w:p>
          <w:p w:rsidR="007C6B87" w:rsidRDefault="007C6B87" w:rsidP="0017423E">
            <w:pPr>
              <w:spacing w:line="311" w:lineRule="exact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Зайцева М.Г. -  педагог-психолог;</w:t>
            </w:r>
          </w:p>
          <w:p w:rsidR="007C6B87" w:rsidRDefault="007C6B87" w:rsidP="0017423E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Е.А – руководитель Горьковского структурного подразделения;</w:t>
            </w:r>
          </w:p>
          <w:p w:rsidR="007C6B87" w:rsidRPr="00E25031" w:rsidRDefault="007C6B87" w:rsidP="0017423E">
            <w:pPr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Харвонен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– соц. Педагог Н.Омского 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До</w:t>
            </w:r>
          </w:p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01.09.2016</w:t>
            </w:r>
          </w:p>
          <w:p w:rsidR="007C6B87" w:rsidRPr="00E25031" w:rsidRDefault="007C6B87" w:rsidP="0017423E">
            <w:pPr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Приказ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БПОУ КАТТ о составе </w:t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функциональной</w:t>
            </w:r>
            <w:proofErr w:type="gramEnd"/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группы.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Внесение </w:t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в</w:t>
            </w:r>
            <w:proofErr w:type="gramEnd"/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Должностные инструкции соответствующих обязанностей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18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Разработка Программы</w:t>
            </w:r>
          </w:p>
          <w:p w:rsidR="007C6B87" w:rsidRPr="00E25031" w:rsidRDefault="007C6B87" w:rsidP="0017423E">
            <w:pPr>
              <w:tabs>
                <w:tab w:val="left" w:pos="3417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п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сихологической помощи по трудоустройству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выпускников из числа инвалидов и лиц с ОВЗ.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СТВ,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п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едагог-психолог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Программа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п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сихологической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помощи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11" w:type="dxa"/>
            <w:vAlign w:val="bottom"/>
          </w:tcPr>
          <w:p w:rsidR="007C6B87" w:rsidRPr="00E25031" w:rsidRDefault="007C6B87" w:rsidP="0017423E">
            <w:pPr>
              <w:tabs>
                <w:tab w:val="left" w:pos="218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Разработка Программы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с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оциально- педагогической поддержки по </w:t>
            </w:r>
            <w:r>
              <w:rPr>
                <w:rStyle w:val="23"/>
                <w:rFonts w:eastAsiaTheme="minorEastAsia"/>
                <w:sz w:val="24"/>
                <w:szCs w:val="24"/>
              </w:rPr>
              <w:t>содействию трудоустройству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выпускников из числа инвалидов и лиц с ОВЗ.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СТВ,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социальный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Программа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с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оциально-педагогического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сопровождения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11" w:type="dxa"/>
            <w:vAlign w:val="bottom"/>
          </w:tcPr>
          <w:p w:rsidR="007C6B87" w:rsidRPr="00E25031" w:rsidRDefault="007C6B87" w:rsidP="0017423E">
            <w:pPr>
              <w:tabs>
                <w:tab w:val="left" w:pos="2189"/>
              </w:tabs>
              <w:spacing w:line="302" w:lineRule="exact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Разработка Программы и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ндивидуального сопровождения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выпускников из числа инвалидов и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лиц с ОВЗ, в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том числе с применением современных информационных технологий (Web-технологий, дистанционных технологий)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Методист, кураторы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Программы и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ндивидуального сопровождения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3. </w:t>
            </w:r>
            <w:r w:rsidRPr="00E25031">
              <w:rPr>
                <w:rStyle w:val="22"/>
                <w:rFonts w:eastAsiaTheme="minorEastAsia"/>
                <w:sz w:val="24"/>
                <w:szCs w:val="24"/>
              </w:rPr>
              <w:t>Взаимодействие с внешними партнерами по воп</w:t>
            </w:r>
            <w:r>
              <w:rPr>
                <w:rStyle w:val="22"/>
                <w:rFonts w:eastAsiaTheme="minorEastAsia"/>
                <w:sz w:val="24"/>
                <w:szCs w:val="24"/>
              </w:rPr>
              <w:t>росам содействия трудоустройству</w:t>
            </w:r>
            <w:r w:rsidRPr="00E25031">
              <w:rPr>
                <w:rStyle w:val="22"/>
                <w:rFonts w:eastAsiaTheme="minorEastAsia"/>
                <w:sz w:val="24"/>
                <w:szCs w:val="24"/>
              </w:rPr>
              <w:t xml:space="preserve"> выпускников из числа инвалидов и лиц с ОВЗ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040"/>
                <w:tab w:val="left" w:pos="3300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Организация встреч </w:t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</w:t>
            </w:r>
            <w:proofErr w:type="gramEnd"/>
          </w:p>
          <w:p w:rsidR="007C6B87" w:rsidRPr="00E25031" w:rsidRDefault="007C6B87" w:rsidP="0017423E">
            <w:pPr>
              <w:tabs>
                <w:tab w:val="left" w:pos="2875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специалистами КУ ЦЗН «</w:t>
            </w:r>
            <w:proofErr w:type="spell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Калачинского</w:t>
            </w:r>
            <w:proofErr w:type="spellEnd"/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района» по вопросам требования рынка труда и </w:t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перспективах</w:t>
            </w:r>
            <w:proofErr w:type="gramEnd"/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трудоустройства обучающихся из числа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инвалидов и лиц с ОВЗ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План организации встреч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3011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Ознакомительные экскурсии на предприятия города,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которые трудоустраивают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инвалидов и лиц с ОВЗ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План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проведения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экскурсий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253"/>
              </w:tabs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Заключение договоров,</w:t>
            </w:r>
          </w:p>
          <w:p w:rsidR="007C6B87" w:rsidRPr="00E25031" w:rsidRDefault="007C6B87" w:rsidP="0017423E">
            <w:pPr>
              <w:tabs>
                <w:tab w:val="left" w:pos="2126"/>
                <w:tab w:val="left" w:pos="2880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соглашений о проведении практики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и возможности трудоустройства выпускников из числа инвалидов и лиц с ОВЗ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Заведующий практикой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Договора о взаимодействии с предприятиями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11" w:type="dxa"/>
          </w:tcPr>
          <w:p w:rsidR="007C6B87" w:rsidRPr="008E2ADB" w:rsidRDefault="007C6B87" w:rsidP="0017423E">
            <w:pPr>
              <w:tabs>
                <w:tab w:val="right" w:pos="3566"/>
              </w:tabs>
              <w:spacing w:line="302" w:lineRule="exact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Организация помощи выпускникам из числа</w:t>
            </w:r>
            <w:r w:rsidRPr="00E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инвалидов и лиц с ОВЗ в успешном поиске работы: составление резюме,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подготовка их к собеседованию,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lastRenderedPageBreak/>
              <w:t xml:space="preserve">психологическое,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социально-педагогическое и индивидуальное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Центр СТВ,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педагог-</w:t>
            </w:r>
          </w:p>
          <w:p w:rsidR="007C6B87" w:rsidRPr="00E25031" w:rsidRDefault="007C6B87" w:rsidP="0017423E">
            <w:pPr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tabs>
                <w:tab w:val="left" w:pos="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Повышение доли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трудоустроенных выпускников</w:t>
            </w:r>
          </w:p>
          <w:p w:rsidR="007C6B87" w:rsidRPr="00E25031" w:rsidRDefault="007C6B87" w:rsidP="0017423E">
            <w:pPr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из числа инвалидов и лиц с ОВЗ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lastRenderedPageBreak/>
              <w:t>4. Совершенствование практико-ориентированной подготовки обучающихся из числа инвалидов и лиц с ОВЗ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1129"/>
                <w:tab w:val="left" w:pos="243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Совершенствование организации и проведения всех видов практики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обучающихся инвалидов и лиц с ОВЗ:</w:t>
            </w:r>
          </w:p>
          <w:p w:rsidR="007C6B87" w:rsidRPr="00E25031" w:rsidRDefault="007C6B87" w:rsidP="0017423E">
            <w:pPr>
              <w:widowControl w:val="0"/>
              <w:tabs>
                <w:tab w:val="left" w:pos="578"/>
              </w:tabs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разработка Программ практики;</w:t>
            </w:r>
          </w:p>
          <w:p w:rsidR="007C6B87" w:rsidRPr="00E25031" w:rsidRDefault="007C6B87" w:rsidP="0017423E">
            <w:pPr>
              <w:widowControl w:val="0"/>
              <w:tabs>
                <w:tab w:val="left" w:pos="33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за</w:t>
            </w:r>
            <w:proofErr w:type="gramEnd"/>
          </w:p>
          <w:p w:rsidR="007C6B87" w:rsidRPr="008E2ADB" w:rsidRDefault="007C6B87" w:rsidP="0017423E">
            <w:pPr>
              <w:tabs>
                <w:tab w:val="left" w:pos="2356"/>
              </w:tabs>
              <w:spacing w:line="302" w:lineRule="exact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проведением практики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Заведующий практикой,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Создание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нормативно-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правового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обеспечения,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организации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производственной</w:t>
            </w:r>
          </w:p>
          <w:p w:rsidR="007C6B87" w:rsidRPr="00B77F0F" w:rsidRDefault="007C6B87" w:rsidP="0017423E">
            <w:pPr>
              <w:spacing w:line="302" w:lineRule="exact"/>
              <w:rPr>
                <w:rStyle w:val="23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практики</w:t>
            </w:r>
            <w:r w:rsidR="00D6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для обучающихся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числа </w:t>
            </w:r>
            <w:r w:rsidR="00D65081">
              <w:rPr>
                <w:rStyle w:val="23"/>
                <w:rFonts w:eastAsiaTheme="minorEastAsia"/>
                <w:sz w:val="24"/>
                <w:szCs w:val="24"/>
              </w:rPr>
              <w:t>и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нвалидов и лиц с ОВЗ.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5. Совершенствование системы информирования абитуриентов, обучающихся, выпускников и работодателей о содействии занятости студентов, трудоустройстве и профессиональном росте выпускников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Системное информирование абитуриентов, обучающихся, выпускников и работодателей о содействии занятости обучающихся, трудоустройстве и профессиональном росте </w:t>
            </w:r>
          </w:p>
          <w:p w:rsidR="007C6B87" w:rsidRPr="00E25031" w:rsidRDefault="007C6B87" w:rsidP="0017423E">
            <w:pPr>
              <w:tabs>
                <w:tab w:val="right" w:pos="3557"/>
              </w:tabs>
              <w:spacing w:line="302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выпускников техникума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Информационное</w:t>
            </w:r>
          </w:p>
          <w:p w:rsidR="007C6B87" w:rsidRPr="00E25031" w:rsidRDefault="007C6B87" w:rsidP="0017423E">
            <w:pPr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поле (стенды, статьи,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сайт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и </w:t>
            </w:r>
            <w:proofErr w:type="gramEnd"/>
          </w:p>
          <w:p w:rsidR="007C6B87" w:rsidRPr="00E25031" w:rsidRDefault="007C6B87" w:rsidP="0017423E">
            <w:pPr>
              <w:tabs>
                <w:tab w:val="left" w:pos="754"/>
              </w:tabs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т.п.)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131"/>
              </w:tabs>
              <w:spacing w:line="302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Постоянное пополнение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базы вакансий рабочих мест для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обучающихся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инвалидов и лиц с ОВЗ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на сайте техникума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tabs>
                <w:tab w:val="left" w:pos="1336"/>
              </w:tabs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База вакансий</w:t>
            </w:r>
          </w:p>
        </w:tc>
      </w:tr>
      <w:tr w:rsidR="007C6B87" w:rsidTr="004135F3">
        <w:tc>
          <w:tcPr>
            <w:tcW w:w="10147" w:type="dxa"/>
            <w:gridSpan w:val="5"/>
          </w:tcPr>
          <w:p w:rsidR="007C6B87" w:rsidRDefault="007C6B87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31">
              <w:rPr>
                <w:rStyle w:val="22"/>
                <w:rFonts w:eastAsiaTheme="minorEastAsia"/>
                <w:sz w:val="24"/>
                <w:szCs w:val="24"/>
              </w:rPr>
              <w:t>6. Разработка системы мониторинга трудоустро</w:t>
            </w:r>
            <w:r w:rsidRPr="00E25031">
              <w:rPr>
                <w:rStyle w:val="2Constantia12pt"/>
                <w:rFonts w:ascii="Times New Roman" w:hAnsi="Times New Roman" w:cs="Times New Roman"/>
              </w:rPr>
              <w:t>й</w:t>
            </w:r>
            <w:r w:rsidRPr="00E25031">
              <w:rPr>
                <w:rStyle w:val="22"/>
                <w:rFonts w:eastAsiaTheme="minorEastAsia"/>
                <w:sz w:val="24"/>
                <w:szCs w:val="24"/>
              </w:rPr>
              <w:t xml:space="preserve">ства выпускников из числа инвалидов и лиц с </w:t>
            </w:r>
            <w:proofErr w:type="gramStart"/>
            <w:r w:rsidRPr="00E25031">
              <w:rPr>
                <w:rStyle w:val="22"/>
                <w:rFonts w:eastAsiaTheme="minorEastAsia"/>
                <w:sz w:val="24"/>
                <w:szCs w:val="24"/>
                <w:lang w:val="en-US" w:eastAsia="en-US" w:bidi="en-US"/>
              </w:rPr>
              <w:t>O</w:t>
            </w:r>
            <w:proofErr w:type="gramEnd"/>
            <w:r w:rsidRPr="00E25031">
              <w:rPr>
                <w:rStyle w:val="22"/>
                <w:rFonts w:eastAsiaTheme="minorEastAsia"/>
                <w:sz w:val="24"/>
                <w:szCs w:val="24"/>
                <w:lang w:eastAsia="en-US" w:bidi="en-US"/>
              </w:rPr>
              <w:t>ВЗ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3146"/>
              </w:tabs>
              <w:spacing w:line="302" w:lineRule="exact"/>
              <w:rPr>
                <w:rStyle w:val="22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Совершенствование инструментария для проведения мониторинга и мониторинг трудоустройства выпускников из числа инвалидов и лиц с ОВЗ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Мониторинг</w:t>
            </w:r>
          </w:p>
          <w:p w:rsidR="007C6B87" w:rsidRPr="00E25031" w:rsidRDefault="007C6B87" w:rsidP="0017423E">
            <w:pPr>
              <w:tabs>
                <w:tab w:val="left" w:pos="1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трудоустройства выпускников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ab/>
            </w:r>
            <w:proofErr w:type="gramStart"/>
            <w:r w:rsidRPr="00E25031">
              <w:rPr>
                <w:rStyle w:val="23"/>
                <w:rFonts w:eastAsiaTheme="minorEastAsia"/>
                <w:sz w:val="24"/>
                <w:szCs w:val="24"/>
              </w:rPr>
              <w:t>из</w:t>
            </w:r>
            <w:proofErr w:type="gramEnd"/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числа инвалидов и лиц с ОВЗ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11" w:type="dxa"/>
          </w:tcPr>
          <w:p w:rsidR="007C6B87" w:rsidRPr="00E25031" w:rsidRDefault="007C6B87" w:rsidP="004135F3">
            <w:pPr>
              <w:tabs>
                <w:tab w:val="left" w:pos="2018"/>
                <w:tab w:val="left" w:pos="3295"/>
              </w:tabs>
              <w:spacing w:line="302" w:lineRule="exact"/>
              <w:ind w:right="-57"/>
              <w:rPr>
                <w:rStyle w:val="23"/>
                <w:rFonts w:eastAsiaTheme="minorEastAsia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Составление отчета по трудоустройству выпускников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из числа </w:t>
            </w:r>
            <w:r w:rsidR="004135F3">
              <w:rPr>
                <w:rStyle w:val="23"/>
                <w:rFonts w:eastAsiaTheme="minorEastAsia"/>
                <w:sz w:val="24"/>
                <w:szCs w:val="24"/>
              </w:rPr>
              <w:t xml:space="preserve">инвалидов и лиц с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ОВЗ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Аналитическая</w:t>
            </w:r>
          </w:p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справка</w:t>
            </w:r>
          </w:p>
        </w:tc>
      </w:tr>
      <w:tr w:rsidR="007C6B87" w:rsidTr="004135F3">
        <w:tc>
          <w:tcPr>
            <w:tcW w:w="566" w:type="dxa"/>
          </w:tcPr>
          <w:p w:rsidR="007C6B87" w:rsidRDefault="004135F3" w:rsidP="0017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11" w:type="dxa"/>
          </w:tcPr>
          <w:p w:rsidR="007C6B87" w:rsidRPr="00E25031" w:rsidRDefault="007C6B87" w:rsidP="0017423E">
            <w:pPr>
              <w:tabs>
                <w:tab w:val="left" w:pos="2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Деятельность Службы</w:t>
            </w:r>
          </w:p>
          <w:p w:rsidR="007C6B87" w:rsidRPr="00E25031" w:rsidRDefault="007C6B87" w:rsidP="0017423E">
            <w:pPr>
              <w:tabs>
                <w:tab w:val="left" w:pos="2018"/>
                <w:tab w:val="left" w:pos="3277"/>
              </w:tabs>
              <w:spacing w:line="302" w:lineRule="exact"/>
              <w:rPr>
                <w:rStyle w:val="23"/>
                <w:rFonts w:eastAsiaTheme="minorEastAsia"/>
                <w:sz w:val="24"/>
                <w:szCs w:val="24"/>
              </w:rPr>
            </w:pPr>
            <w:r>
              <w:rPr>
                <w:rStyle w:val="23"/>
                <w:rFonts w:eastAsiaTheme="minorEastAsia"/>
                <w:sz w:val="24"/>
                <w:szCs w:val="24"/>
              </w:rPr>
              <w:t>содействия трудоустройству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 xml:space="preserve">выпускников </w:t>
            </w:r>
            <w:r>
              <w:rPr>
                <w:rStyle w:val="23"/>
                <w:rFonts w:eastAsiaTheme="minorEastAsia"/>
                <w:sz w:val="24"/>
                <w:szCs w:val="24"/>
              </w:rPr>
              <w:t xml:space="preserve">из числа инвалидов и лиц с ОВЗ </w:t>
            </w:r>
          </w:p>
        </w:tc>
        <w:tc>
          <w:tcPr>
            <w:tcW w:w="2127" w:type="dxa"/>
          </w:tcPr>
          <w:p w:rsidR="007C6B87" w:rsidRPr="00E25031" w:rsidRDefault="007C6B87" w:rsidP="0017423E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Центр СТВ</w:t>
            </w:r>
          </w:p>
        </w:tc>
        <w:tc>
          <w:tcPr>
            <w:tcW w:w="1843" w:type="dxa"/>
          </w:tcPr>
          <w:p w:rsidR="007C6B87" w:rsidRPr="00E25031" w:rsidRDefault="007C6B87" w:rsidP="0017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</w:t>
            </w:r>
            <w:r w:rsidRPr="00E2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31">
              <w:rPr>
                <w:rStyle w:val="23"/>
                <w:rFonts w:eastAsiaTheme="minorEastAsia"/>
                <w:sz w:val="24"/>
                <w:szCs w:val="24"/>
              </w:rPr>
              <w:t>утвержденному плану</w:t>
            </w:r>
          </w:p>
        </w:tc>
        <w:tc>
          <w:tcPr>
            <w:tcW w:w="2100" w:type="dxa"/>
          </w:tcPr>
          <w:p w:rsidR="007C6B87" w:rsidRPr="00E25031" w:rsidRDefault="007C6B87" w:rsidP="0017423E">
            <w:pPr>
              <w:tabs>
                <w:tab w:val="left" w:pos="758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1">
              <w:rPr>
                <w:rStyle w:val="23"/>
                <w:rFonts w:eastAsiaTheme="minorEastAsia"/>
                <w:sz w:val="24"/>
                <w:szCs w:val="24"/>
              </w:rPr>
              <w:t>Повышение доли трудоустроенных выпускников из числа инвалидов и лиц с ОВЗ по специальности</w:t>
            </w:r>
          </w:p>
        </w:tc>
      </w:tr>
    </w:tbl>
    <w:p w:rsidR="007C6B87" w:rsidRDefault="007C6B87" w:rsidP="007C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562107" w:rsidRDefault="00562107" w:rsidP="00CB47F8">
      <w:pPr>
        <w:framePr w:h="9668" w:hRule="exact" w:wrap="auto" w:hAnchor="text"/>
        <w:rPr>
          <w:sz w:val="2"/>
          <w:szCs w:val="2"/>
        </w:rPr>
        <w:sectPr w:rsidR="00562107">
          <w:pgSz w:w="12240" w:h="15840"/>
          <w:pgMar w:top="845" w:right="724" w:bottom="504" w:left="1639" w:header="0" w:footer="3" w:gutter="0"/>
          <w:cols w:space="720"/>
          <w:noEndnote/>
          <w:docGrid w:linePitch="360"/>
        </w:sectPr>
      </w:pPr>
    </w:p>
    <w:p w:rsidR="000C0AB2" w:rsidRPr="000C0AB2" w:rsidRDefault="00D65081" w:rsidP="000C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62107" w:rsidRDefault="000C0AB2">
      <w:pPr>
        <w:rPr>
          <w:rFonts w:ascii="Times New Roman" w:hAnsi="Times New Roman" w:cs="Times New Roman"/>
          <w:sz w:val="28"/>
          <w:szCs w:val="28"/>
        </w:rPr>
      </w:pPr>
      <w:r w:rsidRPr="000C0AB2">
        <w:rPr>
          <w:rFonts w:ascii="Times New Roman" w:hAnsi="Times New Roman" w:cs="Times New Roman"/>
          <w:sz w:val="28"/>
          <w:szCs w:val="28"/>
        </w:rPr>
        <w:t xml:space="preserve"> Работа Службы  направлена на социальную интеграцию инвалидов и лиц с ОВЗ посредством вовлечения их в профессионально – трудовую  деятельность, выработки мотивации на трудоустройство и  оказание содействия в </w:t>
      </w:r>
      <w:proofErr w:type="spellStart"/>
      <w:r w:rsidRPr="000C0AB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C0AB2">
        <w:rPr>
          <w:rFonts w:ascii="Times New Roman" w:hAnsi="Times New Roman" w:cs="Times New Roman"/>
          <w:sz w:val="28"/>
          <w:szCs w:val="28"/>
        </w:rPr>
        <w:t>. Основная цель – помощь в трудоустройстве выпускников техникума, и как результат – их успешная адаптации к условиям  современного рынка.</w:t>
      </w:r>
    </w:p>
    <w:p w:rsidR="000C0AB2" w:rsidRDefault="000C0AB2">
      <w:pPr>
        <w:rPr>
          <w:rFonts w:ascii="Times New Roman" w:hAnsi="Times New Roman" w:cs="Times New Roman"/>
          <w:sz w:val="28"/>
          <w:szCs w:val="28"/>
        </w:rPr>
      </w:pPr>
    </w:p>
    <w:p w:rsidR="000C0AB2" w:rsidRDefault="000C0AB2">
      <w:pPr>
        <w:rPr>
          <w:rFonts w:ascii="Times New Roman" w:hAnsi="Times New Roman" w:cs="Times New Roman"/>
          <w:sz w:val="28"/>
          <w:szCs w:val="28"/>
        </w:rPr>
      </w:pPr>
    </w:p>
    <w:p w:rsidR="000C0AB2" w:rsidRDefault="000C0AB2">
      <w:pPr>
        <w:rPr>
          <w:rFonts w:ascii="Times New Roman" w:hAnsi="Times New Roman" w:cs="Times New Roman"/>
          <w:sz w:val="28"/>
          <w:szCs w:val="28"/>
        </w:rPr>
      </w:pPr>
    </w:p>
    <w:p w:rsidR="000C0AB2" w:rsidRPr="000C0AB2" w:rsidRDefault="000C0AB2">
      <w:pPr>
        <w:rPr>
          <w:rFonts w:ascii="Times New Roman" w:hAnsi="Times New Roman" w:cs="Times New Roman"/>
          <w:sz w:val="28"/>
          <w:szCs w:val="28"/>
        </w:rPr>
      </w:pPr>
    </w:p>
    <w:sectPr w:rsidR="000C0AB2" w:rsidRPr="000C0AB2" w:rsidSect="009B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07F"/>
    <w:multiLevelType w:val="multilevel"/>
    <w:tmpl w:val="77626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E5E28"/>
    <w:multiLevelType w:val="multilevel"/>
    <w:tmpl w:val="010C7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E1F41"/>
    <w:multiLevelType w:val="multilevel"/>
    <w:tmpl w:val="74E4E5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E5BBD"/>
    <w:multiLevelType w:val="multilevel"/>
    <w:tmpl w:val="5BDC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937F0"/>
    <w:multiLevelType w:val="multilevel"/>
    <w:tmpl w:val="58FE5BD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97791"/>
    <w:multiLevelType w:val="multilevel"/>
    <w:tmpl w:val="6978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06A70"/>
    <w:multiLevelType w:val="multilevel"/>
    <w:tmpl w:val="22D6E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107"/>
    <w:rsid w:val="00013287"/>
    <w:rsid w:val="00075889"/>
    <w:rsid w:val="000C0AB2"/>
    <w:rsid w:val="000E0E3F"/>
    <w:rsid w:val="00117F60"/>
    <w:rsid w:val="002E2F43"/>
    <w:rsid w:val="00300E1A"/>
    <w:rsid w:val="00346706"/>
    <w:rsid w:val="00347EE8"/>
    <w:rsid w:val="004135F3"/>
    <w:rsid w:val="00442A92"/>
    <w:rsid w:val="0047391D"/>
    <w:rsid w:val="00510EFE"/>
    <w:rsid w:val="00562107"/>
    <w:rsid w:val="007C6B87"/>
    <w:rsid w:val="00824793"/>
    <w:rsid w:val="008E5191"/>
    <w:rsid w:val="009B3059"/>
    <w:rsid w:val="009C6B8C"/>
    <w:rsid w:val="009F274E"/>
    <w:rsid w:val="00A01A77"/>
    <w:rsid w:val="00B157CB"/>
    <w:rsid w:val="00B92718"/>
    <w:rsid w:val="00BC7D96"/>
    <w:rsid w:val="00CB47F8"/>
    <w:rsid w:val="00CE3E46"/>
    <w:rsid w:val="00D1431A"/>
    <w:rsid w:val="00D65081"/>
    <w:rsid w:val="00D83A64"/>
    <w:rsid w:val="00E25031"/>
    <w:rsid w:val="00ED1DFB"/>
    <w:rsid w:val="00ED272A"/>
    <w:rsid w:val="00ED50E1"/>
    <w:rsid w:val="00EF5BB1"/>
    <w:rsid w:val="00FB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621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6210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62107"/>
    <w:pPr>
      <w:widowControl w:val="0"/>
      <w:shd w:val="clear" w:color="auto" w:fill="FFFFFF"/>
      <w:spacing w:before="1580" w:after="0" w:line="3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62107"/>
    <w:pPr>
      <w:widowControl w:val="0"/>
      <w:shd w:val="clear" w:color="auto" w:fill="FFFFFF"/>
      <w:spacing w:after="0" w:line="34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 (2)_"/>
    <w:basedOn w:val="a0"/>
    <w:rsid w:val="00562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sid w:val="005621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56210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56210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56210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rsid w:val="005621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21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rebuchetMS12pt">
    <w:name w:val="Основной текст (2) + Trebuchet MS;12 pt;Полужирный"/>
    <w:basedOn w:val="21"/>
    <w:rsid w:val="0056210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56210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ahoma9pt">
    <w:name w:val="Основной текст (2) + Tahoma;9 pt"/>
    <w:basedOn w:val="21"/>
    <w:rsid w:val="00562107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56210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562107"/>
    <w:rPr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onstantia12pt">
    <w:name w:val="Основной текст (2) + Constantia;12 pt"/>
    <w:basedOn w:val="21"/>
    <w:rsid w:val="00562107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Заголовок №3"/>
    <w:basedOn w:val="a"/>
    <w:link w:val="3"/>
    <w:rsid w:val="00562107"/>
    <w:pPr>
      <w:widowControl w:val="0"/>
      <w:shd w:val="clear" w:color="auto" w:fill="FFFFFF"/>
      <w:spacing w:before="600" w:after="300" w:line="28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62107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07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1">
    <w:name w:val="WW8Num5z1"/>
    <w:rsid w:val="002E2F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2016-12-31T09:29:00Z</cp:lastPrinted>
  <dcterms:created xsi:type="dcterms:W3CDTF">2016-12-31T05:49:00Z</dcterms:created>
  <dcterms:modified xsi:type="dcterms:W3CDTF">2017-01-11T02:24:00Z</dcterms:modified>
</cp:coreProperties>
</file>